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CE8" w:rsidRDefault="008B7D32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件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1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575CE8" w:rsidRDefault="008B7D32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××年度××项目自评表</w:t>
      </w:r>
    </w:p>
    <w:p w:rsidR="00575CE8" w:rsidRDefault="008B7D32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　　单位名称：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                                   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填报日期：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        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 w:rsidR="00575CE8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575CE8" w:rsidRDefault="008B7D3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575CE8" w:rsidRDefault="008B7D3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cs="仿宋_GB2312" w:hint="eastAsia"/>
                <w:kern w:val="0"/>
              </w:rPr>
              <w:t>法服楼工程</w:t>
            </w:r>
            <w:proofErr w:type="gramEnd"/>
            <w:r>
              <w:rPr>
                <w:rFonts w:ascii="宋体" w:hAnsi="宋体" w:cs="仿宋_GB2312" w:hint="eastAsia"/>
                <w:kern w:val="0"/>
              </w:rPr>
              <w:t>尾款及</w:t>
            </w:r>
            <w:r w:rsidRPr="008B7D32">
              <w:rPr>
                <w:rFonts w:ascii="宋体" w:hAnsi="宋体" w:cs="仿宋_GB2312" w:hint="eastAsia"/>
                <w:kern w:val="0"/>
              </w:rPr>
              <w:t>视频会议</w:t>
            </w:r>
            <w:bookmarkStart w:id="0" w:name="_GoBack"/>
            <w:bookmarkEnd w:id="0"/>
            <w:r>
              <w:rPr>
                <w:rFonts w:ascii="宋体" w:hAnsi="宋体" w:cs="仿宋_GB2312" w:hint="eastAsia"/>
                <w:kern w:val="0"/>
              </w:rPr>
              <w:t>系统工程尾款</w:t>
            </w:r>
            <w:r>
              <w:rPr>
                <w:rFonts w:ascii="宋体" w:hAnsi="宋体" w:cs="仿宋_GB2312" w:hint="eastAsia"/>
                <w:kern w:val="0"/>
              </w:rPr>
              <w:t xml:space="preserve">　</w:t>
            </w:r>
          </w:p>
        </w:tc>
      </w:tr>
      <w:tr w:rsidR="00575CE8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575CE8" w:rsidRDefault="008B7D3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575CE8" w:rsidRDefault="008B7D32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办公室</w:t>
            </w:r>
          </w:p>
        </w:tc>
        <w:tc>
          <w:tcPr>
            <w:tcW w:w="2520" w:type="dxa"/>
            <w:gridSpan w:val="3"/>
            <w:vAlign w:val="center"/>
          </w:tcPr>
          <w:p w:rsidR="00575CE8" w:rsidRDefault="008B7D3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575CE8" w:rsidRDefault="008B7D3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 xml:space="preserve">　</w:t>
            </w:r>
          </w:p>
        </w:tc>
      </w:tr>
      <w:tr w:rsidR="00575CE8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575CE8" w:rsidRDefault="008B7D3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575CE8" w:rsidRDefault="008B7D32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●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</w:t>
            </w:r>
            <w:r>
              <w:rPr>
                <w:rFonts w:ascii="宋体" w:hAnsi="宋体" w:cs="仿宋_GB2312" w:hint="eastAsia"/>
                <w:kern w:val="0"/>
              </w:rPr>
              <w:t>区</w:t>
            </w:r>
            <w:r>
              <w:rPr>
                <w:rFonts w:ascii="宋体" w:hAnsi="宋体" w:cs="仿宋_GB2312" w:hint="eastAsia"/>
                <w:kern w:val="0"/>
              </w:rPr>
              <w:t>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575CE8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575CE8" w:rsidRDefault="008B7D3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575CE8" w:rsidRDefault="008B7D32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●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575CE8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575CE8" w:rsidRDefault="008B7D3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575CE8" w:rsidRDefault="008B7D32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●</w:t>
            </w:r>
          </w:p>
        </w:tc>
      </w:tr>
      <w:tr w:rsidR="00575CE8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575CE8" w:rsidRDefault="008B7D32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575CE8" w:rsidRDefault="008B7D3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575CE8" w:rsidRDefault="008B7D3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8" w:type="dxa"/>
            <w:vAlign w:val="center"/>
          </w:tcPr>
          <w:p w:rsidR="00575CE8" w:rsidRDefault="008B7D32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/>
                <w:kern w:val="0"/>
              </w:rPr>
              <w:t>）</w:t>
            </w:r>
          </w:p>
        </w:tc>
        <w:tc>
          <w:tcPr>
            <w:tcW w:w="1317" w:type="dxa"/>
            <w:gridSpan w:val="2"/>
            <w:vAlign w:val="center"/>
          </w:tcPr>
          <w:p w:rsidR="00575CE8" w:rsidRDefault="008B7D32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/>
                <w:kern w:val="0"/>
              </w:rPr>
              <w:t>）</w:t>
            </w:r>
          </w:p>
        </w:tc>
        <w:tc>
          <w:tcPr>
            <w:tcW w:w="1466" w:type="dxa"/>
            <w:vAlign w:val="center"/>
          </w:tcPr>
          <w:p w:rsidR="00575CE8" w:rsidRDefault="008B7D32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B/A</w:t>
            </w:r>
            <w:r>
              <w:rPr>
                <w:rFonts w:ascii="宋体" w:hAnsi="宋体" w:cs="仿宋_GB2312"/>
                <w:kern w:val="0"/>
              </w:rPr>
              <w:t>）</w:t>
            </w:r>
          </w:p>
        </w:tc>
        <w:tc>
          <w:tcPr>
            <w:tcW w:w="2196" w:type="dxa"/>
            <w:gridSpan w:val="3"/>
            <w:vAlign w:val="center"/>
          </w:tcPr>
          <w:p w:rsidR="00575CE8" w:rsidRDefault="008B7D3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575CE8" w:rsidRDefault="008B7D3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575CE8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575CE8" w:rsidRDefault="008B7D3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 w:rsidR="00575CE8" w:rsidRDefault="008B7D3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8.66</w:t>
            </w:r>
            <w:r>
              <w:rPr>
                <w:rFonts w:ascii="宋体" w:hAnsi="宋体" w:hint="eastAsia"/>
                <w:kern w:val="0"/>
              </w:rPr>
              <w:t>万元</w:t>
            </w:r>
          </w:p>
        </w:tc>
        <w:tc>
          <w:tcPr>
            <w:tcW w:w="1317" w:type="dxa"/>
            <w:gridSpan w:val="2"/>
            <w:vAlign w:val="center"/>
          </w:tcPr>
          <w:p w:rsidR="00575CE8" w:rsidRDefault="008B7D3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8.421</w:t>
            </w:r>
            <w:r>
              <w:rPr>
                <w:rFonts w:ascii="宋体" w:hAnsi="宋体" w:hint="eastAsia"/>
                <w:kern w:val="0"/>
              </w:rPr>
              <w:t>万元</w:t>
            </w:r>
          </w:p>
        </w:tc>
        <w:tc>
          <w:tcPr>
            <w:tcW w:w="1466" w:type="dxa"/>
            <w:vAlign w:val="center"/>
          </w:tcPr>
          <w:p w:rsidR="00575CE8" w:rsidRDefault="008B7D3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97%</w:t>
            </w:r>
          </w:p>
        </w:tc>
        <w:tc>
          <w:tcPr>
            <w:tcW w:w="2196" w:type="dxa"/>
            <w:gridSpan w:val="3"/>
            <w:vAlign w:val="center"/>
          </w:tcPr>
          <w:p w:rsidR="00575CE8" w:rsidRDefault="008B7D3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19.4</w:t>
            </w:r>
          </w:p>
        </w:tc>
      </w:tr>
      <w:tr w:rsidR="00575CE8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575CE8" w:rsidRDefault="008B7D32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575CE8" w:rsidRDefault="008B7D3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575CE8" w:rsidRDefault="008B7D32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575CE8" w:rsidRDefault="008B7D3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575CE8" w:rsidRDefault="008B7D3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575CE8" w:rsidRDefault="008B7D32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575CE8" w:rsidRDefault="008B7D32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575CE8" w:rsidRDefault="008B7D3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575CE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75CE8" w:rsidRDefault="00575CE8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575CE8" w:rsidRDefault="008B7D32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575CE8" w:rsidRDefault="008B7D32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40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247" w:type="dxa"/>
            <w:vAlign w:val="center"/>
          </w:tcPr>
          <w:p w:rsidR="00575CE8" w:rsidRDefault="008B7D3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575CE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75CE8" w:rsidRDefault="00575CE8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575CE8" w:rsidRDefault="008B7D3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575CE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75CE8" w:rsidRDefault="00575CE8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575CE8" w:rsidRDefault="008B7D3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575CE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75CE8" w:rsidRDefault="00575CE8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575CE8" w:rsidRDefault="008B7D3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575CE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575CE8" w:rsidRDefault="008B7D32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575CE8" w:rsidRDefault="008B7D32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XX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247" w:type="dxa"/>
            <w:vAlign w:val="center"/>
          </w:tcPr>
          <w:p w:rsidR="00575CE8" w:rsidRDefault="008B7D3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575CE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575CE8" w:rsidRDefault="008B7D3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575CE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575CE8" w:rsidRDefault="008B7D3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575CE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575CE8" w:rsidRDefault="008B7D3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575CE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575CE8" w:rsidRDefault="008B7D3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575CE8" w:rsidRDefault="008B7D3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575CE8" w:rsidRDefault="008B7D3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</w:t>
            </w:r>
            <w:r>
              <w:rPr>
                <w:rFonts w:ascii="宋体" w:hAnsi="宋体" w:hint="eastAsia"/>
                <w:kern w:val="0"/>
              </w:rPr>
              <w:t>XX</w:t>
            </w:r>
            <w:r>
              <w:rPr>
                <w:rFonts w:ascii="宋体" w:hAnsi="宋体" w:hint="eastAsia"/>
                <w:kern w:val="0"/>
              </w:rPr>
              <w:t>分</w:t>
            </w:r>
            <w:r>
              <w:rPr>
                <w:rFonts w:ascii="宋体" w:hAnsi="宋体" w:hint="eastAsia"/>
                <w:kern w:val="0"/>
              </w:rPr>
              <w:t>）</w:t>
            </w:r>
          </w:p>
        </w:tc>
        <w:tc>
          <w:tcPr>
            <w:tcW w:w="1247" w:type="dxa"/>
            <w:vAlign w:val="center"/>
          </w:tcPr>
          <w:p w:rsidR="00575CE8" w:rsidRDefault="008B7D32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服务对象满意度指标</w:t>
            </w:r>
          </w:p>
        </w:tc>
        <w:tc>
          <w:tcPr>
            <w:tcW w:w="2135" w:type="dxa"/>
            <w:gridSpan w:val="3"/>
            <w:vAlign w:val="center"/>
          </w:tcPr>
          <w:p w:rsidR="00575CE8" w:rsidRDefault="008B7D3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一年质保期满无质量问题</w:t>
            </w:r>
          </w:p>
        </w:tc>
        <w:tc>
          <w:tcPr>
            <w:tcW w:w="1466" w:type="dxa"/>
            <w:vAlign w:val="center"/>
          </w:tcPr>
          <w:p w:rsidR="00575CE8" w:rsidRDefault="008B7D3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575CE8" w:rsidRDefault="008B7D3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575CE8" w:rsidRDefault="008B7D3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80</w:t>
            </w:r>
          </w:p>
        </w:tc>
      </w:tr>
      <w:tr w:rsidR="00575CE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575CE8" w:rsidRDefault="008B7D32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575CE8">
        <w:trPr>
          <w:trHeight w:val="567"/>
          <w:jc w:val="center"/>
        </w:trPr>
        <w:tc>
          <w:tcPr>
            <w:tcW w:w="828" w:type="dxa"/>
            <w:vAlign w:val="center"/>
          </w:tcPr>
          <w:p w:rsidR="00575CE8" w:rsidRDefault="008B7D3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575CE8" w:rsidRDefault="00575CE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575CE8">
        <w:trPr>
          <w:trHeight w:val="3234"/>
          <w:jc w:val="center"/>
        </w:trPr>
        <w:tc>
          <w:tcPr>
            <w:tcW w:w="1904" w:type="dxa"/>
            <w:gridSpan w:val="2"/>
            <w:vAlign w:val="center"/>
          </w:tcPr>
          <w:p w:rsidR="00575CE8" w:rsidRDefault="008B7D32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偏差大或</w:t>
            </w:r>
          </w:p>
          <w:p w:rsidR="00575CE8" w:rsidRDefault="008B7D32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575CE8" w:rsidRDefault="008B7D32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575CE8" w:rsidRDefault="00575CE8"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</w:tr>
      <w:tr w:rsidR="00575CE8">
        <w:trPr>
          <w:trHeight w:val="3480"/>
          <w:jc w:val="center"/>
        </w:trPr>
        <w:tc>
          <w:tcPr>
            <w:tcW w:w="1904" w:type="dxa"/>
            <w:gridSpan w:val="2"/>
            <w:vAlign w:val="center"/>
          </w:tcPr>
          <w:p w:rsidR="00575CE8" w:rsidRDefault="008B7D32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575CE8" w:rsidRDefault="008B7D32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575CE8" w:rsidRDefault="00575CE8"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</w:tr>
      <w:tr w:rsidR="00575CE8">
        <w:trPr>
          <w:trHeight w:val="1712"/>
          <w:jc w:val="center"/>
        </w:trPr>
        <w:tc>
          <w:tcPr>
            <w:tcW w:w="1904" w:type="dxa"/>
            <w:gridSpan w:val="2"/>
            <w:vAlign w:val="center"/>
          </w:tcPr>
          <w:p w:rsidR="00575CE8" w:rsidRDefault="008B7D32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单位主要负责人</w:t>
            </w:r>
          </w:p>
          <w:p w:rsidR="00575CE8" w:rsidRDefault="008B7D32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 w:rsidR="00575CE8" w:rsidRDefault="00575CE8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575CE8" w:rsidRDefault="00575CE8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575CE8" w:rsidRDefault="00575CE8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575CE8" w:rsidRDefault="00575CE8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575CE8" w:rsidRDefault="00575CE8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575CE8" w:rsidRDefault="00575CE8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575CE8" w:rsidRDefault="008B7D32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  </w:t>
            </w:r>
          </w:p>
          <w:p w:rsidR="00575CE8" w:rsidRDefault="008B7D32">
            <w:pPr>
              <w:widowControl/>
              <w:ind w:firstLineChars="2000" w:firstLine="420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签名：</w:t>
            </w:r>
            <w:r>
              <w:rPr>
                <w:rFonts w:ascii="宋体" w:hAnsi="宋体" w:hint="eastAsia"/>
                <w:kern w:val="0"/>
              </w:rPr>
              <w:t xml:space="preserve">               </w:t>
            </w:r>
          </w:p>
          <w:p w:rsidR="00575CE8" w:rsidRDefault="008B7D32">
            <w:pPr>
              <w:widowControl/>
              <w:ind w:firstLineChars="1000" w:firstLine="210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 </w:t>
            </w:r>
          </w:p>
          <w:p w:rsidR="00575CE8" w:rsidRDefault="008B7D32">
            <w:pPr>
              <w:widowControl/>
              <w:ind w:firstLineChars="2200" w:firstLine="462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年</w:t>
            </w:r>
            <w:r>
              <w:rPr>
                <w:rFonts w:ascii="宋体" w:hAnsi="宋体" w:hint="eastAsia"/>
                <w:kern w:val="0"/>
              </w:rPr>
              <w:t xml:space="preserve">      </w:t>
            </w:r>
            <w:r>
              <w:rPr>
                <w:rFonts w:ascii="宋体" w:hAnsi="宋体" w:hint="eastAsia"/>
                <w:kern w:val="0"/>
              </w:rPr>
              <w:t>月</w:t>
            </w:r>
            <w:r>
              <w:rPr>
                <w:rFonts w:ascii="宋体" w:hAnsi="宋体" w:hint="eastAsia"/>
                <w:kern w:val="0"/>
              </w:rPr>
              <w:t xml:space="preserve">      </w:t>
            </w:r>
            <w:r>
              <w:rPr>
                <w:rFonts w:ascii="宋体" w:hAnsi="宋体" w:hint="eastAsia"/>
                <w:kern w:val="0"/>
              </w:rPr>
              <w:t>日</w:t>
            </w:r>
          </w:p>
          <w:p w:rsidR="00575CE8" w:rsidRDefault="008B7D32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 </w:t>
            </w:r>
          </w:p>
        </w:tc>
      </w:tr>
    </w:tbl>
    <w:p w:rsidR="00575CE8" w:rsidRDefault="008B7D32">
      <w:pPr>
        <w:widowControl/>
        <w:rPr>
          <w:rFonts w:ascii="宋体" w:hAnsi="宋体"/>
          <w:kern w:val="0"/>
        </w:rPr>
      </w:pPr>
      <w:r>
        <w:rPr>
          <w:rFonts w:ascii="宋体" w:hAnsi="宋体" w:cs="仿宋_GB2312" w:hint="eastAsia"/>
          <w:kern w:val="0"/>
        </w:rPr>
        <w:t>备注：</w:t>
      </w:r>
    </w:p>
    <w:p w:rsidR="00575CE8" w:rsidRDefault="008B7D32">
      <w:pPr>
        <w:widowControl/>
        <w:ind w:firstLineChars="200" w:firstLine="42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1.</w:t>
      </w:r>
      <w:r>
        <w:rPr>
          <w:rFonts w:ascii="宋体" w:hAnsi="宋体" w:cs="仿宋_GB2312" w:hint="eastAsia"/>
          <w:kern w:val="0"/>
        </w:rPr>
        <w:t>预算执行情况口径：预算数为调整后财政资金总额（包括上年结余结转），执行数为资金使用单位财政资金实际支出数。</w:t>
      </w:r>
    </w:p>
    <w:p w:rsidR="00575CE8" w:rsidRDefault="008B7D32">
      <w:pPr>
        <w:widowControl/>
        <w:ind w:firstLineChars="200" w:firstLine="42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2.</w:t>
      </w:r>
      <w:r>
        <w:rPr>
          <w:rFonts w:ascii="宋体" w:hAnsi="宋体" w:cs="仿宋_GB2312" w:hint="eastAsia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cs="仿宋_GB2312"/>
          <w:kern w:val="0"/>
        </w:rPr>
        <w:t>X,</w:t>
      </w:r>
      <w:r>
        <w:rPr>
          <w:rFonts w:ascii="宋体" w:hAnsi="宋体" w:cs="仿宋_GB2312" w:hint="eastAsia"/>
          <w:kern w:val="0"/>
        </w:rPr>
        <w:t>得分</w:t>
      </w:r>
      <w:r>
        <w:rPr>
          <w:rFonts w:ascii="宋体" w:hAnsi="宋体" w:cs="仿宋_GB2312"/>
          <w:kern w:val="0"/>
        </w:rPr>
        <w:t>=</w:t>
      </w:r>
      <w:r>
        <w:rPr>
          <w:rFonts w:ascii="宋体" w:hAnsi="宋体" w:cs="仿宋_GB2312" w:hint="eastAsia"/>
          <w:kern w:val="0"/>
        </w:rPr>
        <w:t>权重</w:t>
      </w:r>
      <w:r>
        <w:rPr>
          <w:rFonts w:ascii="宋体" w:hAnsi="宋体" w:cs="仿宋_GB2312"/>
          <w:kern w:val="0"/>
        </w:rPr>
        <w:t>*B/A</w:t>
      </w:r>
      <w:r>
        <w:rPr>
          <w:rFonts w:ascii="宋体" w:hAnsi="宋体" w:cs="仿宋_GB2312" w:hint="eastAsia"/>
          <w:kern w:val="0"/>
        </w:rPr>
        <w:t>），反向指标（即目标值为≤</w:t>
      </w:r>
      <w:r>
        <w:rPr>
          <w:rFonts w:ascii="宋体" w:hAnsi="宋体" w:cs="仿宋_GB2312"/>
          <w:kern w:val="0"/>
        </w:rPr>
        <w:t>X</w:t>
      </w:r>
      <w:r>
        <w:rPr>
          <w:rFonts w:ascii="宋体" w:hAnsi="宋体" w:cs="仿宋_GB2312" w:hint="eastAsia"/>
          <w:kern w:val="0"/>
        </w:rPr>
        <w:t>，得分</w:t>
      </w:r>
      <w:r>
        <w:rPr>
          <w:rFonts w:ascii="宋体" w:hAnsi="宋体" w:cs="仿宋_GB2312"/>
          <w:kern w:val="0"/>
        </w:rPr>
        <w:t>=</w:t>
      </w:r>
      <w:r>
        <w:rPr>
          <w:rFonts w:ascii="宋体" w:hAnsi="宋体" w:cs="仿宋_GB2312" w:hint="eastAsia"/>
          <w:kern w:val="0"/>
        </w:rPr>
        <w:t>权重</w:t>
      </w:r>
      <w:r>
        <w:rPr>
          <w:rFonts w:ascii="宋体" w:hAnsi="宋体" w:cs="仿宋_GB2312"/>
          <w:kern w:val="0"/>
        </w:rPr>
        <w:t>*A/B</w:t>
      </w:r>
      <w:r>
        <w:rPr>
          <w:rFonts w:ascii="宋体" w:hAnsi="宋体" w:cs="仿宋_GB2312"/>
          <w:kern w:val="0"/>
        </w:rPr>
        <w:t>）</w:t>
      </w:r>
      <w:r>
        <w:rPr>
          <w:rFonts w:ascii="宋体" w:hAnsi="宋体" w:cs="仿宋_GB2312" w:hint="eastAsia"/>
          <w:kern w:val="0"/>
        </w:rPr>
        <w:t>，得分不得突破权重总额。定量指标先汇总完成数，再计算得分。</w:t>
      </w:r>
    </w:p>
    <w:p w:rsidR="00575CE8" w:rsidRDefault="008B7D32">
      <w:pPr>
        <w:widowControl/>
        <w:ind w:firstLineChars="200" w:firstLine="420"/>
        <w:rPr>
          <w:rFonts w:ascii="宋体" w:hAnsi="宋体" w:cs="仿宋_GB2312"/>
          <w:kern w:val="0"/>
        </w:rPr>
      </w:pPr>
      <w:r>
        <w:rPr>
          <w:rFonts w:ascii="宋体" w:hAnsi="宋体" w:cs="仿宋_GB2312"/>
          <w:kern w:val="0"/>
        </w:rPr>
        <w:t>3.</w:t>
      </w:r>
      <w:r>
        <w:rPr>
          <w:rFonts w:ascii="宋体" w:hAnsi="宋体" w:cs="仿宋_GB2312" w:hint="eastAsia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cs="仿宋_GB2312"/>
          <w:kern w:val="0"/>
        </w:rPr>
        <w:t>100-80%</w:t>
      </w:r>
      <w:r>
        <w:rPr>
          <w:rFonts w:ascii="宋体" w:hAnsi="宋体" w:cs="仿宋_GB2312" w:hint="eastAsia"/>
          <w:kern w:val="0"/>
        </w:rPr>
        <w:t>（含</w:t>
      </w:r>
      <w:r>
        <w:rPr>
          <w:rFonts w:ascii="宋体" w:hAnsi="宋体" w:cs="仿宋_GB2312"/>
          <w:kern w:val="0"/>
        </w:rPr>
        <w:t>80%</w:t>
      </w:r>
      <w:r>
        <w:rPr>
          <w:rFonts w:ascii="宋体" w:hAnsi="宋体" w:cs="仿宋_GB2312" w:hint="eastAsia"/>
          <w:kern w:val="0"/>
        </w:rPr>
        <w:t>）、</w:t>
      </w:r>
      <w:r>
        <w:rPr>
          <w:rFonts w:ascii="宋体" w:hAnsi="宋体" w:cs="仿宋_GB2312"/>
          <w:kern w:val="0"/>
        </w:rPr>
        <w:t>80-50%</w:t>
      </w:r>
      <w:r>
        <w:rPr>
          <w:rFonts w:ascii="宋体" w:hAnsi="宋体" w:cs="仿宋_GB2312" w:hint="eastAsia"/>
          <w:kern w:val="0"/>
        </w:rPr>
        <w:t>（含</w:t>
      </w:r>
      <w:r>
        <w:rPr>
          <w:rFonts w:ascii="宋体" w:hAnsi="宋体" w:cs="仿宋_GB2312"/>
          <w:kern w:val="0"/>
        </w:rPr>
        <w:t>50%</w:t>
      </w:r>
      <w:r>
        <w:rPr>
          <w:rFonts w:ascii="宋体" w:hAnsi="宋体" w:cs="仿宋_GB2312" w:hint="eastAsia"/>
          <w:kern w:val="0"/>
        </w:rPr>
        <w:t>）、</w:t>
      </w:r>
      <w:r>
        <w:rPr>
          <w:rFonts w:ascii="宋体" w:hAnsi="宋体" w:cs="仿宋_GB2312"/>
          <w:kern w:val="0"/>
        </w:rPr>
        <w:t>50-0</w:t>
      </w:r>
      <w:r>
        <w:rPr>
          <w:rFonts w:ascii="宋体" w:hAnsi="宋体" w:cs="仿宋_GB2312" w:hint="eastAsia"/>
          <w:kern w:val="0"/>
        </w:rPr>
        <w:t>%</w:t>
      </w:r>
      <w:r>
        <w:rPr>
          <w:rFonts w:ascii="宋体" w:hAnsi="宋体" w:cs="仿宋_GB2312" w:hint="eastAsia"/>
          <w:kern w:val="0"/>
        </w:rPr>
        <w:t>合理确定分值。汇总时，以资金额度为权重，对分值进行加权平均计算。</w:t>
      </w:r>
    </w:p>
    <w:p w:rsidR="00575CE8" w:rsidRDefault="008B7D32">
      <w:pPr>
        <w:widowControl/>
        <w:ind w:firstLineChars="200" w:firstLine="420"/>
        <w:rPr>
          <w:rFonts w:ascii="宋体" w:hAnsi="宋体" w:cs="仿宋_GB2312"/>
          <w:kern w:val="0"/>
        </w:rPr>
      </w:pPr>
      <w:r>
        <w:rPr>
          <w:rFonts w:ascii="宋体" w:hAnsi="宋体" w:cs="仿宋_GB2312" w:hint="eastAsia"/>
          <w:kern w:val="0"/>
        </w:rPr>
        <w:t>4.</w:t>
      </w:r>
      <w:r>
        <w:rPr>
          <w:rFonts w:ascii="宋体" w:hAnsi="宋体" w:cs="仿宋_GB2312" w:hint="eastAsia"/>
          <w:kern w:val="0"/>
        </w:rPr>
        <w:t>基于经济性和必要性等因素考虑，满意度指标暂可不</w:t>
      </w:r>
      <w:proofErr w:type="gramStart"/>
      <w:r>
        <w:rPr>
          <w:rFonts w:ascii="宋体" w:hAnsi="宋体" w:cs="仿宋_GB2312" w:hint="eastAsia"/>
          <w:kern w:val="0"/>
        </w:rPr>
        <w:t>作为必评指标</w:t>
      </w:r>
      <w:proofErr w:type="gramEnd"/>
      <w:r>
        <w:rPr>
          <w:rFonts w:ascii="宋体" w:hAnsi="宋体" w:cs="仿宋_GB2312" w:hint="eastAsia"/>
          <w:kern w:val="0"/>
        </w:rPr>
        <w:t>。</w:t>
      </w:r>
    </w:p>
    <w:p w:rsidR="00575CE8" w:rsidRDefault="00575CE8"/>
    <w:sectPr w:rsidR="00575C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DA5F53"/>
    <w:rsid w:val="00575CE8"/>
    <w:rsid w:val="008B7D32"/>
    <w:rsid w:val="04E91AC9"/>
    <w:rsid w:val="08711F2E"/>
    <w:rsid w:val="40850F00"/>
    <w:rsid w:val="65DA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146</Words>
  <Characters>833</Characters>
  <Application>Microsoft Office Word</Application>
  <DocSecurity>0</DocSecurity>
  <Lines>6</Lines>
  <Paragraphs>1</Paragraphs>
  <ScaleCrop>false</ScaleCrop>
  <Company>Lenovo</Company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dcterms:created xsi:type="dcterms:W3CDTF">2021-02-02T03:31:00Z</dcterms:created>
  <dcterms:modified xsi:type="dcterms:W3CDTF">2026-02-26T22:37:00Z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EBB81321E3C34F928533F731D1E21A07</vt:lpwstr>
  </property>
</Properties>
</file>